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DB" w:rsidRDefault="002A2A3E" w:rsidP="00D80CB5">
      <w:pPr>
        <w:pStyle w:val="Standard-Einzug"/>
      </w:pPr>
      <w:r w:rsidRPr="00D80CB5">
        <w:rPr>
          <w:b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306409C" wp14:editId="341A66AC">
            <wp:simplePos x="0" y="0"/>
            <wp:positionH relativeFrom="margin">
              <wp:posOffset>7658100</wp:posOffset>
            </wp:positionH>
            <wp:positionV relativeFrom="margin">
              <wp:posOffset>-2011680</wp:posOffset>
            </wp:positionV>
            <wp:extent cx="1699260" cy="1079500"/>
            <wp:effectExtent l="0" t="0" r="2540" b="1270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st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9DB" w:rsidRPr="00F52C15">
        <w:t>Buchstart</w:t>
      </w:r>
      <w:r w:rsidR="0055621D">
        <w:t xml:space="preserve"> T</w:t>
      </w:r>
      <w:r w:rsidR="00F839DB" w:rsidRPr="00F52C15">
        <w:t>reff</w:t>
      </w:r>
      <w:r w:rsidR="00F839DB">
        <w:t xml:space="preserve"> </w:t>
      </w:r>
      <w:r w:rsidR="00C025C0">
        <w:t>f</w:t>
      </w:r>
      <w:r w:rsidR="00F839DB">
        <w:t xml:space="preserve">ür </w:t>
      </w:r>
      <w:r w:rsidR="0055621D">
        <w:t>Eltern mit Kindern zwischen 1 und 4 Jahre.</w:t>
      </w:r>
    </w:p>
    <w:p w:rsidR="0055621D" w:rsidRPr="00D80CB5" w:rsidRDefault="0055621D" w:rsidP="00F839DB">
      <w:pPr>
        <w:pStyle w:val="Standard-Einzug"/>
        <w:rPr>
          <w:rStyle w:val="Hervorhebung"/>
          <w:b w:val="0"/>
          <w:color w:val="auto"/>
        </w:rPr>
      </w:pPr>
      <w:r w:rsidRPr="00D80CB5">
        <w:rPr>
          <w:rStyle w:val="Hervorhebung"/>
          <w:b w:val="0"/>
          <w:color w:val="auto"/>
        </w:rPr>
        <w:t xml:space="preserve">Mit Anja </w:t>
      </w:r>
      <w:r w:rsidR="00155EB6" w:rsidRPr="00D80CB5">
        <w:rPr>
          <w:rStyle w:val="Hervorhebung"/>
          <w:b w:val="0"/>
          <w:color w:val="auto"/>
        </w:rPr>
        <w:t>Fankhauser</w:t>
      </w:r>
    </w:p>
    <w:p w:rsidR="002B08EF" w:rsidRPr="002B08EF" w:rsidRDefault="00F839DB" w:rsidP="002B08EF">
      <w:pPr>
        <w:pStyle w:val="Standard-Einzug"/>
        <w:rPr>
          <w:rStyle w:val="Hervorhebung"/>
          <w:color w:val="auto"/>
          <w:sz w:val="36"/>
        </w:rPr>
      </w:pPr>
      <w:r w:rsidRPr="002B08EF">
        <w:rPr>
          <w:rStyle w:val="Hervorhebung"/>
          <w:color w:val="auto"/>
          <w:sz w:val="36"/>
        </w:rPr>
        <w:t>Eintritt frei!</w:t>
      </w:r>
      <w:r w:rsidR="0055621D" w:rsidRPr="002B08EF">
        <w:rPr>
          <w:rStyle w:val="Hervorhebung"/>
          <w:color w:val="auto"/>
          <w:sz w:val="36"/>
        </w:rPr>
        <w:t xml:space="preserve"> </w:t>
      </w:r>
      <w:bookmarkStart w:id="0" w:name="_GoBack"/>
      <w:bookmarkEnd w:id="0"/>
    </w:p>
    <w:tbl>
      <w:tblPr>
        <w:tblStyle w:val="Box"/>
        <w:tblpPr w:leftFromText="141" w:rightFromText="141" w:vertAnchor="text" w:tblpX="669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081"/>
      </w:tblGrid>
      <w:tr w:rsidR="00274510" w:rsidRPr="005015B2" w:rsidTr="002B08EF">
        <w:trPr>
          <w:trHeight w:val="1198"/>
        </w:trPr>
        <w:tc>
          <w:tcPr>
            <w:tcW w:w="8081" w:type="dxa"/>
          </w:tcPr>
          <w:p w:rsidR="005015B2" w:rsidRPr="005015B2" w:rsidRDefault="002A2A3E" w:rsidP="005015B2">
            <w:pPr>
              <w:rPr>
                <w:b/>
                <w:szCs w:val="40"/>
                <w:lang w:val="de-DE"/>
              </w:rPr>
            </w:pPr>
            <w:r w:rsidRPr="005015B2">
              <w:rPr>
                <w:b/>
                <w:szCs w:val="40"/>
                <w:lang w:val="de-DE"/>
              </w:rPr>
              <w:t>Donnerstag, 9.30-10.00</w:t>
            </w:r>
            <w:r w:rsidR="003133BB" w:rsidRPr="005015B2">
              <w:rPr>
                <w:b/>
                <w:szCs w:val="40"/>
                <w:lang w:val="de-DE"/>
              </w:rPr>
              <w:t xml:space="preserve"> Uhr</w:t>
            </w:r>
            <w:r w:rsidRPr="005015B2">
              <w:rPr>
                <w:b/>
                <w:szCs w:val="40"/>
                <w:lang w:val="de-DE"/>
              </w:rPr>
              <w:t>:</w:t>
            </w:r>
          </w:p>
          <w:p w:rsidR="005015B2" w:rsidRDefault="005015B2" w:rsidP="005015B2">
            <w:pPr>
              <w:rPr>
                <w:b/>
                <w:szCs w:val="40"/>
                <w:lang w:val="de-DE"/>
              </w:rPr>
            </w:pPr>
            <w:r w:rsidRPr="005015B2">
              <w:rPr>
                <w:b/>
                <w:szCs w:val="40"/>
                <w:lang w:val="de-DE"/>
              </w:rPr>
              <w:t xml:space="preserve">15. Sept. / 20. Okt. / 17. Nov. / </w:t>
            </w:r>
          </w:p>
          <w:p w:rsidR="00274510" w:rsidRPr="005015B2" w:rsidRDefault="005015B2" w:rsidP="005015B2">
            <w:pPr>
              <w:rPr>
                <w:b/>
                <w:szCs w:val="40"/>
                <w:lang w:val="de-DE"/>
              </w:rPr>
            </w:pPr>
            <w:r w:rsidRPr="005015B2">
              <w:rPr>
                <w:b/>
                <w:szCs w:val="40"/>
                <w:lang w:val="de-DE"/>
              </w:rPr>
              <w:t>15. Dez. 2022</w:t>
            </w:r>
          </w:p>
        </w:tc>
      </w:tr>
    </w:tbl>
    <w:p w:rsidR="001027ED" w:rsidRDefault="001027ED" w:rsidP="005B6CDC">
      <w:pPr>
        <w:pStyle w:val="Standard-Einzug"/>
        <w:ind w:left="0"/>
      </w:pPr>
    </w:p>
    <w:p w:rsidR="0055621D" w:rsidRDefault="00BA1AF0" w:rsidP="00E407AB">
      <w:pPr>
        <w:pStyle w:val="Standard-Einzug"/>
      </w:pPr>
      <w:r>
        <w:lastRenderedPageBreak/>
        <w:t>G</w:t>
      </w:r>
      <w:r w:rsidR="0055621D">
        <w:t>eschichten, Kinderreime, Lieder und Gedichte für einen Alltag voller Klang &amp; Rhythmus, Sinn &amp; Nonsens, Lust&amp; Laune.</w:t>
      </w:r>
    </w:p>
    <w:p w:rsidR="0055621D" w:rsidRDefault="0055621D" w:rsidP="00E407AB">
      <w:pPr>
        <w:pStyle w:val="Standard-Einzug"/>
      </w:pPr>
      <w:r>
        <w:t>Krabbelmärchen, Fingerspiele, Sprachmusik.</w:t>
      </w:r>
    </w:p>
    <w:p w:rsidR="0055621D" w:rsidRPr="0034031F" w:rsidRDefault="0055621D" w:rsidP="00E407AB">
      <w:pPr>
        <w:pStyle w:val="Standard-Einzug"/>
      </w:pPr>
      <w:r>
        <w:t xml:space="preserve">Dazu viele Pappbücher zum Entdecken und Ausleihen – willkommen mit den allerjüngsten Gästen in der Bibliothek. </w:t>
      </w:r>
    </w:p>
    <w:p w:rsidR="00E407AB" w:rsidRPr="00A745E2" w:rsidRDefault="00E407AB" w:rsidP="00E407AB">
      <w:pPr>
        <w:pStyle w:val="Standard-Einzug"/>
      </w:pPr>
    </w:p>
    <w:p w:rsidR="00A745E2" w:rsidRPr="0034031F" w:rsidRDefault="00155EB6" w:rsidP="00E407AB">
      <w:pPr>
        <w:pStyle w:val="Standard-Einzug"/>
      </w:pPr>
      <w:proofErr w:type="spellStart"/>
      <w:r>
        <w:rPr>
          <w:rStyle w:val="Hervorhebung"/>
        </w:rPr>
        <w:t>Aramsamsam</w:t>
      </w:r>
      <w:proofErr w:type="spellEnd"/>
      <w:r>
        <w:rPr>
          <w:rStyle w:val="Hervorhebung"/>
        </w:rPr>
        <w:t xml:space="preserve"> Buchstart </w:t>
      </w:r>
      <w:r w:rsidR="00E407AB" w:rsidRPr="0034031F">
        <w:t xml:space="preserve">ist ein Angebot </w:t>
      </w:r>
      <w:r w:rsidR="00E407AB">
        <w:br/>
      </w:r>
      <w:r w:rsidR="00E407AB" w:rsidRPr="0034031F">
        <w:t xml:space="preserve">der </w:t>
      </w:r>
      <w:r w:rsidR="002A2A3E">
        <w:t>Gemeindebibliothek Pratteln</w:t>
      </w:r>
    </w:p>
    <w:sectPr w:rsidR="00A745E2" w:rsidRPr="0034031F" w:rsidSect="00ED117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1134" w:bottom="1134" w:left="1134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DEE" w:rsidRDefault="00663DEE" w:rsidP="00CF488F">
      <w:pPr>
        <w:spacing w:line="240" w:lineRule="auto"/>
      </w:pPr>
      <w:r>
        <w:separator/>
      </w:r>
    </w:p>
  </w:endnote>
  <w:endnote w:type="continuationSeparator" w:id="0">
    <w:p w:rsidR="00663DEE" w:rsidRDefault="00663DEE" w:rsidP="00CF4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Rounded LT Pro">
    <w:panose1 w:val="020F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B58" w:rsidRPr="0002757C" w:rsidRDefault="008D3B58" w:rsidP="00ED1172">
    <w:pPr>
      <w:pStyle w:val="Fuzeile"/>
      <w:rPr>
        <w:rStyle w:val="Fett"/>
        <w:bCs w:val="0"/>
      </w:rPr>
    </w:pPr>
    <w:r w:rsidRPr="0002757C">
      <w:rPr>
        <w:rStyle w:val="Fett"/>
        <w:bCs w:val="0"/>
        <w:noProof/>
        <w:lang w:eastAsia="de-CH"/>
      </w:rPr>
      <w:drawing>
        <wp:anchor distT="0" distB="0" distL="114300" distR="114300" simplePos="0" relativeHeight="251663360" behindDoc="0" locked="0" layoutInCell="1" allowOverlap="1" wp14:anchorId="7C9A8260" wp14:editId="353F9D61">
          <wp:simplePos x="0" y="0"/>
          <wp:positionH relativeFrom="margin">
            <wp:posOffset>0</wp:posOffset>
          </wp:positionH>
          <wp:positionV relativeFrom="topMargin">
            <wp:posOffset>6084570</wp:posOffset>
          </wp:positionV>
          <wp:extent cx="2880000" cy="1018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G_Stadtbibliothek_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21D">
      <w:rPr>
        <w:rFonts w:ascii="Calibri" w:hAnsi="Calibri" w:cs="Calibri"/>
        <w:noProof/>
        <w:sz w:val="30"/>
        <w:szCs w:val="30"/>
        <w:lang w:eastAsia="de-CH"/>
      </w:rPr>
      <w:t xml:space="preserve">                                       </w:t>
    </w:r>
    <w:r w:rsidR="005E385A" w:rsidRPr="005E385A">
      <w:rPr>
        <w:rStyle w:val="Fett"/>
        <w:b w:val="0"/>
        <w:bCs w:val="0"/>
      </w:rPr>
      <w:t>www.stadtbibliothekbasel.ch</w:t>
    </w:r>
    <w:r w:rsidR="005E385A">
      <w:rPr>
        <w:rStyle w:val="Fett"/>
        <w:bCs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B58" w:rsidRPr="00E407AB" w:rsidRDefault="008D3B58" w:rsidP="00E407AB">
    <w:pPr>
      <w:pStyle w:val="Fuzeile"/>
      <w:rPr>
        <w:bCs/>
        <w:noProof/>
        <w:lang w:val="de-DE" w:eastAsia="de-DE" w:bidi="de-DE"/>
      </w:rPr>
    </w:pPr>
    <w:r w:rsidRPr="00FE3A20">
      <w:rPr>
        <w:b/>
        <w:noProof/>
        <w:lang w:eastAsia="de-CH"/>
      </w:rPr>
      <w:drawing>
        <wp:anchor distT="0" distB="0" distL="114300" distR="114300" simplePos="0" relativeHeight="251671552" behindDoc="0" locked="0" layoutInCell="1" allowOverlap="1" wp14:anchorId="46B40E0E" wp14:editId="048C1465">
          <wp:simplePos x="0" y="0"/>
          <wp:positionH relativeFrom="page">
            <wp:posOffset>720090</wp:posOffset>
          </wp:positionH>
          <wp:positionV relativeFrom="topMargin">
            <wp:posOffset>6084570</wp:posOffset>
          </wp:positionV>
          <wp:extent cx="2880000" cy="10188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G_Stadtbibliothek_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A3E">
      <w:rPr>
        <w:bCs/>
        <w:noProof/>
        <w:lang w:val="de-DE" w:eastAsia="de-DE" w:bidi="de-DE"/>
      </w:rPr>
      <w:t>Gemeindebibliothek Pratteln</w:t>
    </w:r>
    <w:r>
      <w:rPr>
        <w:bCs/>
        <w:noProof/>
        <w:lang w:val="de-DE" w:eastAsia="de-DE" w:bidi="de-DE"/>
      </w:rPr>
      <w:br/>
    </w:r>
    <w:r w:rsidR="002A2A3E">
      <w:rPr>
        <w:bCs/>
        <w:noProof/>
        <w:lang w:val="de-DE" w:eastAsia="de-DE" w:bidi="de-DE"/>
      </w:rPr>
      <w:t>Bahnhofstrasse 16</w:t>
    </w:r>
    <w:r w:rsidRPr="00E407AB">
      <w:rPr>
        <w:bCs/>
        <w:noProof/>
        <w:lang w:val="de-DE" w:eastAsia="de-DE" w:bidi="de-DE"/>
      </w:rPr>
      <w:t xml:space="preserve">, </w:t>
    </w:r>
    <w:r w:rsidR="002A2A3E">
      <w:rPr>
        <w:bCs/>
        <w:noProof/>
        <w:lang w:val="de-DE" w:eastAsia="de-DE" w:bidi="de-DE"/>
      </w:rPr>
      <w:t>4133</w:t>
    </w:r>
    <w:r w:rsidRPr="00E407AB">
      <w:rPr>
        <w:bCs/>
        <w:noProof/>
        <w:lang w:val="de-DE" w:eastAsia="de-DE" w:bidi="de-DE"/>
      </w:rPr>
      <w:t xml:space="preserve"> </w:t>
    </w:r>
    <w:r w:rsidR="002A2A3E">
      <w:rPr>
        <w:bCs/>
        <w:noProof/>
        <w:lang w:val="de-DE" w:eastAsia="de-DE" w:bidi="de-DE"/>
      </w:rPr>
      <w:t>Pratteln</w:t>
    </w:r>
    <w:r>
      <w:rPr>
        <w:bCs/>
        <w:noProof/>
        <w:lang w:val="de-DE" w:eastAsia="de-DE" w:bidi="de-DE"/>
      </w:rPr>
      <w:br/>
    </w:r>
    <w:r w:rsidRPr="00E407AB">
      <w:rPr>
        <w:bCs/>
        <w:noProof/>
        <w:lang w:val="de-DE" w:eastAsia="de-DE" w:bidi="de-DE"/>
      </w:rPr>
      <w:t xml:space="preserve">Tel. +41 </w:t>
    </w:r>
    <w:r w:rsidR="002A2A3E">
      <w:rPr>
        <w:bCs/>
        <w:noProof/>
        <w:lang w:val="de-DE" w:eastAsia="de-DE" w:bidi="de-DE"/>
      </w:rPr>
      <w:t>61 821 02 12</w:t>
    </w:r>
    <w:r w:rsidR="002A2A3E">
      <w:rPr>
        <w:bCs/>
        <w:noProof/>
        <w:lang w:val="de-DE" w:eastAsia="de-DE" w:bidi="de-DE"/>
      </w:rPr>
      <w:br/>
    </w:r>
    <w:r w:rsidRPr="00E407AB">
      <w:rPr>
        <w:bCs/>
        <w:noProof/>
        <w:lang w:val="de-DE" w:eastAsia="de-DE" w:bidi="de-DE"/>
      </w:rPr>
      <w:t>www.stadtbibliothekbasel.ch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DEE" w:rsidRDefault="00663DEE" w:rsidP="00CF488F">
      <w:pPr>
        <w:spacing w:line="240" w:lineRule="auto"/>
      </w:pPr>
      <w:r>
        <w:separator/>
      </w:r>
    </w:p>
  </w:footnote>
  <w:footnote w:type="continuationSeparator" w:id="0">
    <w:p w:rsidR="00663DEE" w:rsidRDefault="00663DEE" w:rsidP="00CF4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B58" w:rsidRPr="00C025C0" w:rsidRDefault="008D3B58" w:rsidP="00900B05">
    <w:pPr>
      <w:pStyle w:val="berschrift1"/>
      <w:rPr>
        <w:sz w:val="20"/>
        <w:szCs w:val="20"/>
      </w:rPr>
    </w:pPr>
    <w:r>
      <w:t xml:space="preserve">ARAMSAMSAM </w:t>
    </w:r>
    <w:r w:rsidR="00155EB6">
      <w:t>Buchstart</w:t>
    </w:r>
    <w:r w:rsidR="00C025C0">
      <w:t xml:space="preserve">         </w:t>
    </w:r>
  </w:p>
  <w:p w:rsidR="008D3B58" w:rsidRDefault="008D3B58" w:rsidP="00900B05">
    <w:pPr>
      <w:pStyle w:val="berschrift3"/>
    </w:pPr>
    <w:r w:rsidRPr="0034031F">
      <w:t>Kinderreime, Lieder</w:t>
    </w:r>
    <w:r w:rsidR="00155EB6">
      <w:t xml:space="preserve"> </w:t>
    </w:r>
    <w:r w:rsidRPr="0034031F">
      <w:t xml:space="preserve">und Gedichte </w:t>
    </w:r>
    <w:r w:rsidR="00C025C0">
      <w:t>für den fröhlichen Alltagsgebrauch</w:t>
    </w:r>
  </w:p>
  <w:p w:rsidR="008D3B58" w:rsidRPr="00900B05" w:rsidRDefault="008D3B58" w:rsidP="00900B05">
    <w:pPr>
      <w:pStyle w:val="berschrift3"/>
    </w:pPr>
    <w:r>
      <w:rPr>
        <w:noProof/>
        <w:lang w:eastAsia="de-CH"/>
      </w:rPr>
      <w:drawing>
        <wp:anchor distT="0" distB="0" distL="114300" distR="114300" simplePos="0" relativeHeight="251678720" behindDoc="0" locked="0" layoutInCell="1" allowOverlap="1" wp14:anchorId="51289E5B" wp14:editId="0D172B8B">
          <wp:simplePos x="0" y="0"/>
          <wp:positionH relativeFrom="column">
            <wp:posOffset>1143000</wp:posOffset>
          </wp:positionH>
          <wp:positionV relativeFrom="page">
            <wp:posOffset>2019935</wp:posOffset>
          </wp:positionV>
          <wp:extent cx="1746000" cy="3801600"/>
          <wp:effectExtent l="0" t="0" r="6985" b="889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3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26"/>
    </w:tblGrid>
    <w:tr w:rsidR="008D3B58" w:rsidRPr="004D5A16" w:rsidTr="002A2A3E">
      <w:trPr>
        <w:trHeight w:val="2325"/>
      </w:trPr>
      <w:tc>
        <w:tcPr>
          <w:tcW w:w="15026" w:type="dxa"/>
        </w:tcPr>
        <w:p w:rsidR="008D3B58" w:rsidRDefault="008D3B58" w:rsidP="004D5A16">
          <w:pPr>
            <w:pStyle w:val="berschrift1"/>
            <w:outlineLvl w:val="0"/>
          </w:pPr>
          <w:r>
            <w:t xml:space="preserve">ARAMSAMSAM </w:t>
          </w:r>
          <w:r w:rsidR="002A2A3E" w:rsidRPr="002A2A3E">
            <w:t>Pratteln</w:t>
          </w:r>
        </w:p>
        <w:p w:rsidR="008D3B58" w:rsidRPr="002A2A3E" w:rsidRDefault="008D3B58" w:rsidP="004D5A16">
          <w:pPr>
            <w:pStyle w:val="berschrift2"/>
            <w:outlineLvl w:val="1"/>
            <w:rPr>
              <w:sz w:val="28"/>
            </w:rPr>
          </w:pPr>
          <w:r w:rsidRPr="00F52C15">
            <w:t>Buchstar</w:t>
          </w:r>
          <w:r>
            <w:t>t</w:t>
          </w:r>
          <w:r w:rsidR="00155EB6">
            <w:t xml:space="preserve"> und </w:t>
          </w:r>
          <w:proofErr w:type="spellStart"/>
          <w:r w:rsidR="00155EB6">
            <w:t>Värslispiel</w:t>
          </w:r>
          <w:proofErr w:type="spellEnd"/>
          <w:r w:rsidR="002A2A3E">
            <w:t xml:space="preserve">          </w:t>
          </w:r>
          <w:r w:rsidR="002A2A3E" w:rsidRPr="002A2A3E">
            <w:rPr>
              <w:color w:val="BACF49"/>
              <w:sz w:val="28"/>
            </w:rPr>
            <w:t>www.buchstart.ch</w:t>
          </w:r>
        </w:p>
        <w:p w:rsidR="008D3B58" w:rsidRPr="004D5A16" w:rsidRDefault="0055621D" w:rsidP="007766A6">
          <w:pPr>
            <w:pStyle w:val="berschrift3"/>
            <w:outlineLvl w:val="2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76672" behindDoc="0" locked="0" layoutInCell="1" allowOverlap="1" wp14:anchorId="7A02B80F" wp14:editId="27208AF5">
                <wp:simplePos x="0" y="0"/>
                <wp:positionH relativeFrom="column">
                  <wp:posOffset>1257300</wp:posOffset>
                </wp:positionH>
                <wp:positionV relativeFrom="page">
                  <wp:posOffset>1611678</wp:posOffset>
                </wp:positionV>
                <wp:extent cx="1821180" cy="3959860"/>
                <wp:effectExtent l="0" t="0" r="7620" b="254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s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180" cy="3959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015B2">
            <w:rPr>
              <w:noProof/>
              <w:lang w:eastAsia="de-CH"/>
            </w:rPr>
            <w:t>September bis Dezember</w:t>
          </w:r>
          <w:r w:rsidR="002B08EF">
            <w:rPr>
              <w:noProof/>
              <w:lang w:eastAsia="de-CH"/>
            </w:rPr>
            <w:t xml:space="preserve"> </w:t>
          </w:r>
          <w:r>
            <w:t>20</w:t>
          </w:r>
          <w:r w:rsidR="007766A6">
            <w:t>2</w:t>
          </w:r>
          <w:r w:rsidR="002B08EF">
            <w:t>2</w:t>
          </w:r>
        </w:p>
      </w:tc>
    </w:tr>
  </w:tbl>
  <w:p w:rsidR="008D3B58" w:rsidRPr="004D5A16" w:rsidRDefault="008D3B58" w:rsidP="004D5A16">
    <w:pPr>
      <w:pStyle w:val="berschrift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0F85"/>
    <w:multiLevelType w:val="hybridMultilevel"/>
    <w:tmpl w:val="3D8EE5C8"/>
    <w:lvl w:ilvl="0" w:tplc="7EE45550">
      <w:start w:val="1"/>
      <w:numFmt w:val="bullet"/>
      <w:pStyle w:val="Standard-Einzug-Aufzhlung"/>
      <w:lvlText w:val=""/>
      <w:lvlJc w:val="left"/>
      <w:pPr>
        <w:ind w:left="7107" w:hanging="360"/>
      </w:pPr>
      <w:rPr>
        <w:rFonts w:ascii="Wingdings 3" w:hAnsi="Wingdings 3" w:hint="default"/>
        <w:color w:val="BACF49"/>
        <w:sz w:val="28"/>
      </w:rPr>
    </w:lvl>
    <w:lvl w:ilvl="1" w:tplc="08070003" w:tentative="1">
      <w:start w:val="1"/>
      <w:numFmt w:val="bullet"/>
      <w:lvlText w:val="o"/>
      <w:lvlJc w:val="left"/>
      <w:pPr>
        <w:ind w:left="818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0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2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4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6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8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0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27" w:hanging="360"/>
      </w:pPr>
      <w:rPr>
        <w:rFonts w:ascii="Wingdings" w:hAnsi="Wingdings" w:hint="default"/>
      </w:rPr>
    </w:lvl>
  </w:abstractNum>
  <w:abstractNum w:abstractNumId="1" w15:restartNumberingAfterBreak="0">
    <w:nsid w:val="6DFB1249"/>
    <w:multiLevelType w:val="hybridMultilevel"/>
    <w:tmpl w:val="74D0F558"/>
    <w:lvl w:ilvl="0" w:tplc="91FAC2A6">
      <w:start w:val="1"/>
      <w:numFmt w:val="bullet"/>
      <w:pStyle w:val="Standard-Aufzhlung"/>
      <w:lvlText w:val=""/>
      <w:lvlJc w:val="left"/>
      <w:pPr>
        <w:ind w:left="720" w:hanging="360"/>
      </w:pPr>
      <w:rPr>
        <w:rFonts w:ascii="Wingdings 3" w:hAnsi="Wingdings 3" w:hint="default"/>
        <w:color w:val="BACF49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9E"/>
    <w:rsid w:val="00007808"/>
    <w:rsid w:val="00020F9F"/>
    <w:rsid w:val="0002757C"/>
    <w:rsid w:val="00033DBB"/>
    <w:rsid w:val="0003745A"/>
    <w:rsid w:val="00066D21"/>
    <w:rsid w:val="000E17AC"/>
    <w:rsid w:val="001027ED"/>
    <w:rsid w:val="00115209"/>
    <w:rsid w:val="00155B10"/>
    <w:rsid w:val="00155EB6"/>
    <w:rsid w:val="00194E18"/>
    <w:rsid w:val="001B4765"/>
    <w:rsid w:val="001B7A0F"/>
    <w:rsid w:val="001B7A68"/>
    <w:rsid w:val="0023110B"/>
    <w:rsid w:val="00274510"/>
    <w:rsid w:val="002A2A3E"/>
    <w:rsid w:val="002B08EF"/>
    <w:rsid w:val="002B64D9"/>
    <w:rsid w:val="002C10AC"/>
    <w:rsid w:val="002C2422"/>
    <w:rsid w:val="002C2619"/>
    <w:rsid w:val="003133BB"/>
    <w:rsid w:val="00324680"/>
    <w:rsid w:val="00326116"/>
    <w:rsid w:val="00351450"/>
    <w:rsid w:val="00352005"/>
    <w:rsid w:val="003631F3"/>
    <w:rsid w:val="00371976"/>
    <w:rsid w:val="003A57D6"/>
    <w:rsid w:val="003B27B5"/>
    <w:rsid w:val="003B2EBA"/>
    <w:rsid w:val="003C12AF"/>
    <w:rsid w:val="003D1639"/>
    <w:rsid w:val="00416A92"/>
    <w:rsid w:val="00443C28"/>
    <w:rsid w:val="00446BAE"/>
    <w:rsid w:val="004475B6"/>
    <w:rsid w:val="00452EA2"/>
    <w:rsid w:val="00491332"/>
    <w:rsid w:val="004A68B0"/>
    <w:rsid w:val="004B186E"/>
    <w:rsid w:val="004B30FE"/>
    <w:rsid w:val="004D5A16"/>
    <w:rsid w:val="005015B2"/>
    <w:rsid w:val="0050649C"/>
    <w:rsid w:val="0055621D"/>
    <w:rsid w:val="005769E3"/>
    <w:rsid w:val="005A0706"/>
    <w:rsid w:val="005B68D3"/>
    <w:rsid w:val="005B6CDC"/>
    <w:rsid w:val="005D7A77"/>
    <w:rsid w:val="005D7B45"/>
    <w:rsid w:val="005D7D3D"/>
    <w:rsid w:val="005E385A"/>
    <w:rsid w:val="005E5ADA"/>
    <w:rsid w:val="00622E70"/>
    <w:rsid w:val="0065041A"/>
    <w:rsid w:val="00651B1D"/>
    <w:rsid w:val="00654C32"/>
    <w:rsid w:val="006637B7"/>
    <w:rsid w:val="00663DEE"/>
    <w:rsid w:val="00671ECC"/>
    <w:rsid w:val="006873E2"/>
    <w:rsid w:val="006C5786"/>
    <w:rsid w:val="006D389B"/>
    <w:rsid w:val="006D4AF0"/>
    <w:rsid w:val="006F070E"/>
    <w:rsid w:val="006F12F2"/>
    <w:rsid w:val="00723ED7"/>
    <w:rsid w:val="00726C44"/>
    <w:rsid w:val="007332CC"/>
    <w:rsid w:val="007451B0"/>
    <w:rsid w:val="007750E8"/>
    <w:rsid w:val="007766A6"/>
    <w:rsid w:val="007C7EDB"/>
    <w:rsid w:val="007D5C5E"/>
    <w:rsid w:val="00804333"/>
    <w:rsid w:val="00831BF1"/>
    <w:rsid w:val="008641F2"/>
    <w:rsid w:val="00864501"/>
    <w:rsid w:val="00887CFD"/>
    <w:rsid w:val="00890AA8"/>
    <w:rsid w:val="00894401"/>
    <w:rsid w:val="008B2D76"/>
    <w:rsid w:val="008D3B58"/>
    <w:rsid w:val="008D7F8F"/>
    <w:rsid w:val="008E2358"/>
    <w:rsid w:val="00900B05"/>
    <w:rsid w:val="00900CB6"/>
    <w:rsid w:val="00912FEB"/>
    <w:rsid w:val="00923746"/>
    <w:rsid w:val="00945DB5"/>
    <w:rsid w:val="00946EF6"/>
    <w:rsid w:val="00970AA6"/>
    <w:rsid w:val="009776F6"/>
    <w:rsid w:val="00996CFE"/>
    <w:rsid w:val="009B666D"/>
    <w:rsid w:val="009E07D8"/>
    <w:rsid w:val="00A26993"/>
    <w:rsid w:val="00A745E2"/>
    <w:rsid w:val="00AC55AE"/>
    <w:rsid w:val="00AE12A6"/>
    <w:rsid w:val="00AF0CDE"/>
    <w:rsid w:val="00AF174E"/>
    <w:rsid w:val="00B03A02"/>
    <w:rsid w:val="00B06DE6"/>
    <w:rsid w:val="00B23063"/>
    <w:rsid w:val="00B513CA"/>
    <w:rsid w:val="00B95AC9"/>
    <w:rsid w:val="00BA1AF0"/>
    <w:rsid w:val="00BC3A09"/>
    <w:rsid w:val="00C004F8"/>
    <w:rsid w:val="00C025C0"/>
    <w:rsid w:val="00C027D1"/>
    <w:rsid w:val="00C06888"/>
    <w:rsid w:val="00C21EE0"/>
    <w:rsid w:val="00C269FE"/>
    <w:rsid w:val="00C36948"/>
    <w:rsid w:val="00C373F7"/>
    <w:rsid w:val="00C408A1"/>
    <w:rsid w:val="00C6356D"/>
    <w:rsid w:val="00C6772B"/>
    <w:rsid w:val="00C9174C"/>
    <w:rsid w:val="00C91EEE"/>
    <w:rsid w:val="00C95A42"/>
    <w:rsid w:val="00CD7203"/>
    <w:rsid w:val="00CE3E60"/>
    <w:rsid w:val="00CF0DDF"/>
    <w:rsid w:val="00CF38B3"/>
    <w:rsid w:val="00CF488F"/>
    <w:rsid w:val="00D055B2"/>
    <w:rsid w:val="00D246AA"/>
    <w:rsid w:val="00D43338"/>
    <w:rsid w:val="00D732D9"/>
    <w:rsid w:val="00D80CB5"/>
    <w:rsid w:val="00D93B96"/>
    <w:rsid w:val="00DA47ED"/>
    <w:rsid w:val="00DB494A"/>
    <w:rsid w:val="00DD0227"/>
    <w:rsid w:val="00DD53DF"/>
    <w:rsid w:val="00DD6F9E"/>
    <w:rsid w:val="00E407AB"/>
    <w:rsid w:val="00E41F41"/>
    <w:rsid w:val="00E634CE"/>
    <w:rsid w:val="00E96959"/>
    <w:rsid w:val="00EA2CE2"/>
    <w:rsid w:val="00EA62FE"/>
    <w:rsid w:val="00ED1172"/>
    <w:rsid w:val="00ED6CDC"/>
    <w:rsid w:val="00EE241F"/>
    <w:rsid w:val="00F00377"/>
    <w:rsid w:val="00F340FD"/>
    <w:rsid w:val="00F45FAE"/>
    <w:rsid w:val="00F839DB"/>
    <w:rsid w:val="00FA086B"/>
    <w:rsid w:val="00FB42F8"/>
    <w:rsid w:val="00FE3A20"/>
    <w:rsid w:val="00FE3B39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3E16DF53"/>
  <w15:docId w15:val="{BAEC7C59-E288-4BB1-8AF3-A4048F5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68B0"/>
    <w:pPr>
      <w:spacing w:line="400" w:lineRule="atLeast"/>
    </w:pPr>
    <w:rPr>
      <w:rFonts w:asciiTheme="minorHAnsi" w:hAnsiTheme="minorHAnsi"/>
      <w:sz w:val="4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55AE"/>
    <w:pPr>
      <w:keepNext/>
      <w:keepLines/>
      <w:spacing w:after="0" w:line="880" w:lineRule="atLeast"/>
      <w:outlineLvl w:val="0"/>
    </w:pPr>
    <w:rPr>
      <w:rFonts w:asciiTheme="majorHAnsi" w:eastAsiaTheme="majorEastAsia" w:hAnsiTheme="majorHAnsi" w:cstheme="majorBidi"/>
      <w:b/>
      <w:bCs/>
      <w:color w:val="BACF49"/>
      <w:sz w:val="9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F41"/>
    <w:pPr>
      <w:keepNext/>
      <w:keepLines/>
      <w:spacing w:after="0" w:line="880" w:lineRule="atLeast"/>
      <w:outlineLvl w:val="1"/>
    </w:pPr>
    <w:rPr>
      <w:rFonts w:asciiTheme="majorHAnsi" w:eastAsiaTheme="majorEastAsia" w:hAnsiTheme="majorHAnsi" w:cstheme="majorBidi"/>
      <w:b/>
      <w:bCs/>
      <w:sz w:val="9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2422"/>
    <w:pPr>
      <w:keepNext/>
      <w:keepLines/>
      <w:spacing w:after="0"/>
      <w:outlineLvl w:val="2"/>
    </w:pPr>
    <w:rPr>
      <w:rFonts w:asciiTheme="majorHAnsi" w:hAnsiTheme="majorHAnsi"/>
      <w:b/>
      <w:color w:val="86868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41F41"/>
    <w:rPr>
      <w:rFonts w:asciiTheme="majorHAnsi" w:eastAsiaTheme="majorEastAsia" w:hAnsiTheme="majorHAnsi" w:cstheme="majorBidi"/>
      <w:b/>
      <w:bCs/>
      <w:sz w:val="92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55AE"/>
    <w:rPr>
      <w:rFonts w:asciiTheme="majorHAnsi" w:eastAsiaTheme="majorEastAsia" w:hAnsiTheme="majorHAnsi" w:cstheme="majorBidi"/>
      <w:b/>
      <w:bCs/>
      <w:color w:val="BACF49"/>
      <w:sz w:val="92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D7D3D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D3D"/>
    <w:rPr>
      <w:rFonts w:ascii="DIN Next Rounded LT Pro" w:hAnsi="DIN Next Rounded LT Pro"/>
      <w:sz w:val="40"/>
    </w:rPr>
  </w:style>
  <w:style w:type="paragraph" w:styleId="Fuzeile">
    <w:name w:val="footer"/>
    <w:basedOn w:val="Standard"/>
    <w:link w:val="FuzeileZchn"/>
    <w:uiPriority w:val="99"/>
    <w:unhideWhenUsed/>
    <w:qFormat/>
    <w:rsid w:val="00ED1172"/>
    <w:pPr>
      <w:tabs>
        <w:tab w:val="center" w:pos="4536"/>
        <w:tab w:val="right" w:pos="9072"/>
      </w:tabs>
      <w:spacing w:before="240" w:after="0"/>
      <w:ind w:left="6747"/>
    </w:pPr>
  </w:style>
  <w:style w:type="character" w:customStyle="1" w:styleId="FuzeileZchn">
    <w:name w:val="Fußzeile Zchn"/>
    <w:basedOn w:val="Absatz-Standardschriftart"/>
    <w:link w:val="Fuzeile"/>
    <w:uiPriority w:val="99"/>
    <w:rsid w:val="00ED1172"/>
    <w:rPr>
      <w:rFonts w:ascii="DIN Next Rounded LT Pro" w:hAnsi="DIN Next Rounded LT Pro"/>
      <w:sz w:val="40"/>
    </w:rPr>
  </w:style>
  <w:style w:type="paragraph" w:customStyle="1" w:styleId="berschrift-Spitzmarke">
    <w:name w:val="Überschrift-Spitzmarke"/>
    <w:basedOn w:val="berschrift1"/>
    <w:rsid w:val="00CF488F"/>
    <w:pPr>
      <w:spacing w:line="460" w:lineRule="atLeast"/>
    </w:pPr>
    <w:rPr>
      <w:color w:val="8D8D8D"/>
      <w:sz w:val="40"/>
    </w:rPr>
  </w:style>
  <w:style w:type="paragraph" w:customStyle="1" w:styleId="Standard-Einzug">
    <w:name w:val="Standard-Einzug"/>
    <w:basedOn w:val="Standard"/>
    <w:qFormat/>
    <w:rsid w:val="004A68B0"/>
    <w:pPr>
      <w:ind w:left="6747"/>
    </w:pPr>
  </w:style>
  <w:style w:type="paragraph" w:customStyle="1" w:styleId="berschrift1-Schwarz">
    <w:name w:val="Überschrift 1-Schwarz"/>
    <w:basedOn w:val="berschrift1"/>
    <w:rsid w:val="007451B0"/>
    <w:rPr>
      <w:color w:val="auto"/>
    </w:rPr>
  </w:style>
  <w:style w:type="table" w:styleId="Tabellenraster">
    <w:name w:val="Table Grid"/>
    <w:basedOn w:val="NormaleTabelle"/>
    <w:uiPriority w:val="59"/>
    <w:rsid w:val="00EE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3A20"/>
    <w:rPr>
      <w:color w:val="0000FF" w:themeColor="hyperlink"/>
      <w:u w:val="single"/>
    </w:rPr>
  </w:style>
  <w:style w:type="paragraph" w:customStyle="1" w:styleId="Standard-Einzug-Aufzhlung">
    <w:name w:val="Standard-Einzug-Aufzählung"/>
    <w:basedOn w:val="Standard-Einzug"/>
    <w:qFormat/>
    <w:rsid w:val="00C027D1"/>
    <w:pPr>
      <w:numPr>
        <w:numId w:val="1"/>
      </w:numPr>
      <w:ind w:left="7201" w:hanging="454"/>
    </w:pPr>
  </w:style>
  <w:style w:type="paragraph" w:customStyle="1" w:styleId="Standard-Aufzhlung">
    <w:name w:val="Standard-Aufzählung"/>
    <w:basedOn w:val="Standard-Einzug-Aufzhlung"/>
    <w:qFormat/>
    <w:rsid w:val="00C027D1"/>
    <w:pPr>
      <w:numPr>
        <w:numId w:val="2"/>
      </w:numPr>
      <w:ind w:left="454" w:hanging="454"/>
    </w:pPr>
  </w:style>
  <w:style w:type="character" w:styleId="IntensiveHervorhebung">
    <w:name w:val="Intense Emphasis"/>
    <w:basedOn w:val="Absatz-Standardschriftart"/>
    <w:uiPriority w:val="21"/>
    <w:rsid w:val="00DB494A"/>
    <w:rPr>
      <w:b/>
      <w:bCs/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AC55AE"/>
    <w:rPr>
      <w:b/>
      <w:i w:val="0"/>
      <w:iCs/>
      <w:color w:val="BACF49"/>
    </w:rPr>
  </w:style>
  <w:style w:type="table" w:customStyle="1" w:styleId="Box">
    <w:name w:val="Box"/>
    <w:basedOn w:val="NormaleTabelle"/>
    <w:uiPriority w:val="99"/>
    <w:rsid w:val="00945DB5"/>
    <w:pPr>
      <w:spacing w:after="0" w:line="240" w:lineRule="auto"/>
    </w:pPr>
    <w:rPr>
      <w:rFonts w:asciiTheme="minorHAnsi" w:hAnsiTheme="minorHAnsi"/>
      <w:sz w:val="40"/>
    </w:rPr>
    <w:tblPr>
      <w:tblInd w:w="6974" w:type="dxa"/>
      <w:tblCellMar>
        <w:top w:w="227" w:type="dxa"/>
        <w:left w:w="227" w:type="dxa"/>
        <w:bottom w:w="113" w:type="dxa"/>
        <w:right w:w="227" w:type="dxa"/>
      </w:tblCellMar>
    </w:tblPr>
    <w:tcPr>
      <w:shd w:val="clear" w:color="auto" w:fill="BACF49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A0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06DE6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2422"/>
    <w:rPr>
      <w:rFonts w:asciiTheme="majorHAnsi" w:hAnsiTheme="majorHAnsi"/>
      <w:b/>
      <w:color w:val="868686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gg-igels-gschichtelade">
      <a:majorFont>
        <a:latin typeface="DIN Next Rounded LT Pro"/>
        <a:ea typeface=""/>
        <a:cs typeface=""/>
      </a:majorFont>
      <a:minorFont>
        <a:latin typeface="DIN Next Rounded L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B2B4DC-AD6A-4F55-A507-557C13C5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 hgkz</dc:creator>
  <cp:lastModifiedBy>Whitebread Susan</cp:lastModifiedBy>
  <cp:revision>3</cp:revision>
  <cp:lastPrinted>2021-03-02T14:47:00Z</cp:lastPrinted>
  <dcterms:created xsi:type="dcterms:W3CDTF">2021-10-12T05:34:00Z</dcterms:created>
  <dcterms:modified xsi:type="dcterms:W3CDTF">2022-06-15T11:59:00Z</dcterms:modified>
</cp:coreProperties>
</file>